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4C" w:rsidRPr="00A3525C" w:rsidRDefault="00A3525C" w:rsidP="00A3525C">
      <w:pPr>
        <w:pStyle w:val="BodyText"/>
        <w:shd w:val="clear" w:color="auto" w:fill="FFFFFF" w:themeFill="background1"/>
        <w:jc w:val="center"/>
        <w:rPr>
          <w:rFonts w:ascii="Times New Roman" w:hAnsi="Times New Roman" w:cs="Verdana"/>
          <w:color w:val="4F6228" w:themeColor="accent3" w:themeShade="80"/>
        </w:rPr>
      </w:pPr>
      <w:r w:rsidRPr="00A3525C">
        <w:rPr>
          <w:rFonts w:ascii="Georgia" w:hAnsi="Georgia" w:cs="Verdana"/>
          <w:b/>
          <w:color w:val="4F6228" w:themeColor="accent3" w:themeShade="80"/>
          <w:sz w:val="28"/>
        </w:rPr>
        <w:t>Alpha Omega Theta Christian Fraternity Orientation Progress Report</w:t>
      </w:r>
    </w:p>
    <w:p w:rsidR="003F374C" w:rsidRDefault="003F374C">
      <w:pPr>
        <w:pStyle w:val="BodyText"/>
        <w:rPr>
          <w:rFonts w:cs="Verdana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9"/>
        <w:gridCol w:w="3431"/>
        <w:gridCol w:w="2070"/>
        <w:gridCol w:w="4059"/>
      </w:tblGrid>
      <w:tr w:rsidR="003F374C" w:rsidTr="00A3525C">
        <w:trPr>
          <w:trHeight w:val="302"/>
          <w:tblHeader/>
        </w:trPr>
        <w:tc>
          <w:tcPr>
            <w:tcW w:w="979" w:type="dxa"/>
          </w:tcPr>
          <w:p w:rsidR="003F374C" w:rsidRDefault="003F374C">
            <w:pPr>
              <w:pStyle w:val="TableContents"/>
              <w:jc w:val="right"/>
              <w:rPr>
                <w:rFonts w:ascii="Georgia" w:hAnsi="Georgia" w:cs="Verdana"/>
              </w:rPr>
            </w:pPr>
          </w:p>
        </w:tc>
        <w:tc>
          <w:tcPr>
            <w:tcW w:w="3431" w:type="dxa"/>
          </w:tcPr>
          <w:p w:rsidR="003F374C" w:rsidRDefault="003F374C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Georgia" w:hAnsi="Georgia" w:cs="Verdana"/>
                <w:b/>
                <w:i/>
              </w:rPr>
              <w:t>Item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070" w:type="dxa"/>
          </w:tcPr>
          <w:p w:rsidR="003F374C" w:rsidRDefault="00A3525C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Georgia" w:hAnsi="Georgia" w:cs="Verdana"/>
                <w:b/>
                <w:i/>
              </w:rPr>
              <w:t>Tentative Date of Completion</w:t>
            </w:r>
          </w:p>
          <w:p w:rsidR="00A3525C" w:rsidRDefault="00A3525C">
            <w:pPr>
              <w:pStyle w:val="TableContents"/>
              <w:jc w:val="center"/>
              <w:rPr>
                <w:rFonts w:cs="Verdana"/>
              </w:rPr>
            </w:pPr>
          </w:p>
        </w:tc>
        <w:tc>
          <w:tcPr>
            <w:tcW w:w="4059" w:type="dxa"/>
          </w:tcPr>
          <w:p w:rsidR="003F374C" w:rsidRDefault="00A3525C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Georgia" w:hAnsi="Georgia" w:cs="Verdana"/>
                <w:b/>
                <w:i/>
              </w:rPr>
              <w:t>Date Completed</w:t>
            </w:r>
            <w:r w:rsidR="00025951">
              <w:rPr>
                <w:rFonts w:ascii="Georgia" w:hAnsi="Georgia" w:cs="Verdana"/>
                <w:b/>
                <w:i/>
              </w:rPr>
              <w:t>/Notes</w:t>
            </w:r>
          </w:p>
        </w:tc>
      </w:tr>
      <w:tr w:rsidR="003F374C" w:rsidTr="00A3525C">
        <w:trPr>
          <w:trHeight w:val="273"/>
        </w:trPr>
        <w:tc>
          <w:tcPr>
            <w:tcW w:w="979" w:type="dxa"/>
          </w:tcPr>
          <w:p w:rsidR="003F374C" w:rsidRDefault="003F374C">
            <w:pPr>
              <w:pStyle w:val="TableContents"/>
              <w:jc w:val="both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1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3431" w:type="dxa"/>
          </w:tcPr>
          <w:p w:rsidR="003F374C" w:rsidRDefault="00A3525C">
            <w:pPr>
              <w:pStyle w:val="TableContents"/>
              <w:rPr>
                <w:rFonts w:ascii="Georgia" w:hAnsi="Georgia" w:cs="Verdana"/>
                <w:sz w:val="24"/>
              </w:rPr>
            </w:pPr>
            <w:r>
              <w:rPr>
                <w:rFonts w:ascii="Georgia" w:hAnsi="Georgia" w:cs="Verdana"/>
                <w:sz w:val="24"/>
              </w:rPr>
              <w:t>1</w:t>
            </w:r>
            <w:r w:rsidRPr="00A3525C">
              <w:rPr>
                <w:rFonts w:ascii="Georgia" w:hAnsi="Georgia" w:cs="Verdana"/>
                <w:sz w:val="24"/>
                <w:vertAlign w:val="superscript"/>
              </w:rPr>
              <w:t>st</w:t>
            </w:r>
            <w:r>
              <w:rPr>
                <w:rFonts w:ascii="Georgia" w:hAnsi="Georgia" w:cs="Verdana"/>
                <w:sz w:val="24"/>
              </w:rPr>
              <w:t xml:space="preserve"> Informational (Informal)</w:t>
            </w:r>
          </w:p>
          <w:p w:rsidR="00A3525C" w:rsidRDefault="00A3525C">
            <w:pPr>
              <w:pStyle w:val="TableContents"/>
              <w:rPr>
                <w:rFonts w:ascii="Georgia" w:hAnsi="Georgia" w:cs="Verdana"/>
                <w:sz w:val="24"/>
              </w:rPr>
            </w:pPr>
          </w:p>
          <w:p w:rsidR="00A3525C" w:rsidRDefault="00A3525C">
            <w:pPr>
              <w:pStyle w:val="TableContents"/>
              <w:rPr>
                <w:rFonts w:cs="Verdana"/>
              </w:rPr>
            </w:pP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rPr>
                <w:rFonts w:ascii="Georgia" w:hAnsi="Georgia" w:cs="Verdana"/>
              </w:rPr>
            </w:pPr>
          </w:p>
        </w:tc>
      </w:tr>
      <w:tr w:rsidR="003F374C" w:rsidTr="00A3525C">
        <w:trPr>
          <w:trHeight w:val="273"/>
        </w:trPr>
        <w:tc>
          <w:tcPr>
            <w:tcW w:w="979" w:type="dxa"/>
          </w:tcPr>
          <w:p w:rsidR="003F374C" w:rsidRDefault="00A3525C">
            <w:pPr>
              <w:pStyle w:val="TableContents"/>
              <w:jc w:val="both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2</w:t>
            </w:r>
          </w:p>
        </w:tc>
        <w:tc>
          <w:tcPr>
            <w:tcW w:w="3431" w:type="dxa"/>
          </w:tcPr>
          <w:p w:rsidR="003F374C" w:rsidRDefault="00A3525C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  <w:r>
              <w:rPr>
                <w:rFonts w:ascii="Georgia" w:hAnsi="Georgia" w:cs="Verdana"/>
                <w:sz w:val="24"/>
              </w:rPr>
              <w:t>2</w:t>
            </w:r>
            <w:r w:rsidRPr="00A3525C">
              <w:rPr>
                <w:rFonts w:ascii="Georgia" w:hAnsi="Georgia" w:cs="Verdana"/>
                <w:sz w:val="24"/>
                <w:vertAlign w:val="superscript"/>
              </w:rPr>
              <w:t>nd</w:t>
            </w:r>
            <w:r>
              <w:rPr>
                <w:rFonts w:ascii="Georgia" w:hAnsi="Georgia" w:cs="Verdana"/>
                <w:sz w:val="24"/>
              </w:rPr>
              <w:t xml:space="preserve"> Informational (Formal)</w:t>
            </w:r>
          </w:p>
          <w:p w:rsidR="00A3525C" w:rsidRDefault="00A3525C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</w:p>
          <w:p w:rsidR="00A3525C" w:rsidRDefault="00A3525C">
            <w:pPr>
              <w:pStyle w:val="TableContents"/>
              <w:jc w:val="both"/>
              <w:rPr>
                <w:rFonts w:cs="Verdana"/>
              </w:rPr>
            </w:pP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rPr>
                <w:rFonts w:ascii="Georgia" w:hAnsi="Georgia" w:cs="Verdana"/>
              </w:rPr>
            </w:pPr>
          </w:p>
        </w:tc>
      </w:tr>
      <w:tr w:rsidR="003F374C" w:rsidTr="00A3525C">
        <w:trPr>
          <w:trHeight w:val="273"/>
        </w:trPr>
        <w:tc>
          <w:tcPr>
            <w:tcW w:w="979" w:type="dxa"/>
          </w:tcPr>
          <w:p w:rsidR="003F374C" w:rsidRDefault="00A3525C">
            <w:pPr>
              <w:pStyle w:val="TableContents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3</w:t>
            </w:r>
          </w:p>
        </w:tc>
        <w:tc>
          <w:tcPr>
            <w:tcW w:w="3431" w:type="dxa"/>
          </w:tcPr>
          <w:p w:rsidR="003F374C" w:rsidRDefault="00A3525C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  <w:r>
              <w:rPr>
                <w:rFonts w:ascii="Georgia" w:hAnsi="Georgia" w:cs="Verdana"/>
                <w:sz w:val="24"/>
              </w:rPr>
              <w:t>Interviews</w:t>
            </w:r>
          </w:p>
          <w:p w:rsidR="00A3525C" w:rsidRDefault="00A3525C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</w:p>
          <w:p w:rsidR="00A3525C" w:rsidRDefault="00A3525C">
            <w:pPr>
              <w:pStyle w:val="TableContents"/>
              <w:jc w:val="both"/>
              <w:rPr>
                <w:rFonts w:cs="Verdana"/>
              </w:rPr>
            </w:pP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</w:tr>
      <w:tr w:rsidR="003F374C" w:rsidTr="00A3525C">
        <w:trPr>
          <w:trHeight w:val="273"/>
        </w:trPr>
        <w:tc>
          <w:tcPr>
            <w:tcW w:w="979" w:type="dxa"/>
          </w:tcPr>
          <w:p w:rsidR="003F374C" w:rsidRDefault="00A3525C">
            <w:pPr>
              <w:pStyle w:val="TableContents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4</w:t>
            </w:r>
            <w:r w:rsidR="003F374C">
              <w:rPr>
                <w:rFonts w:cs="Verdana"/>
              </w:rPr>
              <w:t xml:space="preserve"> </w:t>
            </w:r>
          </w:p>
        </w:tc>
        <w:tc>
          <w:tcPr>
            <w:tcW w:w="3431" w:type="dxa"/>
          </w:tcPr>
          <w:p w:rsidR="003F374C" w:rsidRDefault="00A3525C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  <w:r>
              <w:rPr>
                <w:rFonts w:ascii="Georgia" w:hAnsi="Georgia" w:cs="Verdana"/>
                <w:sz w:val="24"/>
              </w:rPr>
              <w:t>Acceptance/Rejection Letters Sent</w:t>
            </w:r>
          </w:p>
          <w:p w:rsidR="00A3525C" w:rsidRDefault="00A3525C">
            <w:pPr>
              <w:pStyle w:val="TableContents"/>
              <w:jc w:val="both"/>
              <w:rPr>
                <w:rFonts w:cs="Verdana"/>
              </w:rPr>
            </w:pP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</w:tr>
      <w:tr w:rsidR="003F374C" w:rsidTr="00A3525C">
        <w:trPr>
          <w:trHeight w:val="273"/>
        </w:trPr>
        <w:tc>
          <w:tcPr>
            <w:tcW w:w="979" w:type="dxa"/>
          </w:tcPr>
          <w:p w:rsidR="003F374C" w:rsidRDefault="00A3525C">
            <w:pPr>
              <w:pStyle w:val="TableContents"/>
              <w:jc w:val="both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5</w:t>
            </w:r>
            <w:r w:rsidR="003F374C">
              <w:rPr>
                <w:rFonts w:cs="Verdana"/>
              </w:rPr>
              <w:t xml:space="preserve"> </w:t>
            </w:r>
          </w:p>
        </w:tc>
        <w:tc>
          <w:tcPr>
            <w:tcW w:w="3431" w:type="dxa"/>
          </w:tcPr>
          <w:p w:rsidR="003F374C" w:rsidRDefault="00A3525C" w:rsidP="00922651">
            <w:pPr>
              <w:pStyle w:val="TableContents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Application</w:t>
            </w:r>
            <w:r w:rsidR="00922651">
              <w:rPr>
                <w:rFonts w:ascii="Georgia" w:hAnsi="Georgia" w:cs="Verdana"/>
                <w:sz w:val="24"/>
              </w:rPr>
              <w:t>s</w:t>
            </w:r>
            <w:r>
              <w:rPr>
                <w:rFonts w:ascii="Georgia" w:hAnsi="Georgia" w:cs="Verdana"/>
                <w:sz w:val="24"/>
              </w:rPr>
              <w:t xml:space="preserve"> e-mailed to National Secretary (Allow 1-week for board consideration)</w:t>
            </w: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</w:tr>
      <w:tr w:rsidR="003F374C" w:rsidTr="00A3525C">
        <w:trPr>
          <w:trHeight w:val="273"/>
        </w:trPr>
        <w:tc>
          <w:tcPr>
            <w:tcW w:w="979" w:type="dxa"/>
          </w:tcPr>
          <w:p w:rsidR="003F374C" w:rsidRDefault="00A3525C" w:rsidP="00A3525C">
            <w:pPr>
              <w:pStyle w:val="TableContents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6</w:t>
            </w:r>
            <w:r w:rsidR="003F374C">
              <w:rPr>
                <w:rFonts w:cs="Verdana"/>
              </w:rPr>
              <w:t xml:space="preserve"> </w:t>
            </w:r>
          </w:p>
        </w:tc>
        <w:tc>
          <w:tcPr>
            <w:tcW w:w="3431" w:type="dxa"/>
          </w:tcPr>
          <w:p w:rsidR="003F374C" w:rsidRDefault="00A3525C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  <w:r>
              <w:rPr>
                <w:rFonts w:ascii="Georgia" w:hAnsi="Georgia" w:cs="Verdana"/>
                <w:sz w:val="24"/>
              </w:rPr>
              <w:t>Begin Orientation Process</w:t>
            </w:r>
          </w:p>
          <w:p w:rsidR="00A3525C" w:rsidRDefault="00A3525C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</w:p>
          <w:p w:rsidR="00A3525C" w:rsidRDefault="00A3525C">
            <w:pPr>
              <w:pStyle w:val="TableContents"/>
              <w:jc w:val="both"/>
              <w:rPr>
                <w:rFonts w:cs="Verdana"/>
              </w:rPr>
            </w:pP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</w:tr>
      <w:tr w:rsidR="003F374C" w:rsidTr="00A3525C">
        <w:trPr>
          <w:trHeight w:val="273"/>
        </w:trPr>
        <w:tc>
          <w:tcPr>
            <w:tcW w:w="979" w:type="dxa"/>
          </w:tcPr>
          <w:p w:rsidR="003F374C" w:rsidRDefault="00025951">
            <w:pPr>
              <w:pStyle w:val="TableContents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7</w:t>
            </w:r>
          </w:p>
        </w:tc>
        <w:tc>
          <w:tcPr>
            <w:tcW w:w="3431" w:type="dxa"/>
          </w:tcPr>
          <w:p w:rsidR="003F374C" w:rsidRDefault="00025951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  <w:r>
              <w:rPr>
                <w:rFonts w:ascii="Georgia" w:hAnsi="Georgia" w:cs="Verdana"/>
                <w:sz w:val="24"/>
              </w:rPr>
              <w:t xml:space="preserve">Servant Level Test* </w:t>
            </w:r>
          </w:p>
          <w:p w:rsidR="00025951" w:rsidRDefault="00025951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</w:p>
          <w:p w:rsidR="00025951" w:rsidRDefault="00025951">
            <w:pPr>
              <w:pStyle w:val="TableContents"/>
              <w:jc w:val="both"/>
              <w:rPr>
                <w:rFonts w:cs="Verdana"/>
              </w:rPr>
            </w:pP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</w:tr>
      <w:tr w:rsidR="003F374C" w:rsidTr="00A3525C">
        <w:trPr>
          <w:trHeight w:val="273"/>
        </w:trPr>
        <w:tc>
          <w:tcPr>
            <w:tcW w:w="979" w:type="dxa"/>
          </w:tcPr>
          <w:p w:rsidR="003F374C" w:rsidRDefault="00025951">
            <w:pPr>
              <w:pStyle w:val="TableContents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8</w:t>
            </w:r>
            <w:r w:rsidR="003F374C">
              <w:rPr>
                <w:rFonts w:cs="Verdana"/>
              </w:rPr>
              <w:t xml:space="preserve"> </w:t>
            </w:r>
          </w:p>
        </w:tc>
        <w:tc>
          <w:tcPr>
            <w:tcW w:w="3431" w:type="dxa"/>
          </w:tcPr>
          <w:p w:rsidR="003F374C" w:rsidRDefault="00025951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  <w:r>
              <w:rPr>
                <w:rFonts w:ascii="Georgia" w:hAnsi="Georgia" w:cs="Verdana"/>
                <w:sz w:val="24"/>
              </w:rPr>
              <w:t>Friend Level Test*</w:t>
            </w:r>
          </w:p>
          <w:p w:rsidR="00025951" w:rsidRDefault="00025951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</w:p>
          <w:p w:rsidR="00025951" w:rsidRDefault="00025951">
            <w:pPr>
              <w:pStyle w:val="TableContents"/>
              <w:jc w:val="both"/>
              <w:rPr>
                <w:rFonts w:cs="Verdana"/>
              </w:rPr>
            </w:pP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</w:tr>
      <w:tr w:rsidR="003F374C" w:rsidTr="00A3525C">
        <w:trPr>
          <w:trHeight w:val="273"/>
        </w:trPr>
        <w:tc>
          <w:tcPr>
            <w:tcW w:w="979" w:type="dxa"/>
          </w:tcPr>
          <w:p w:rsidR="003F374C" w:rsidRDefault="00025951">
            <w:pPr>
              <w:pStyle w:val="TableContents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9</w:t>
            </w:r>
            <w:r w:rsidR="003F374C">
              <w:rPr>
                <w:rFonts w:cs="Verdana"/>
              </w:rPr>
              <w:t xml:space="preserve"> </w:t>
            </w:r>
          </w:p>
        </w:tc>
        <w:tc>
          <w:tcPr>
            <w:tcW w:w="3431" w:type="dxa"/>
          </w:tcPr>
          <w:p w:rsidR="003F374C" w:rsidRDefault="00025951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  <w:r>
              <w:rPr>
                <w:rFonts w:ascii="Georgia" w:hAnsi="Georgia" w:cs="Verdana"/>
                <w:sz w:val="24"/>
              </w:rPr>
              <w:t>Brother Level Test*</w:t>
            </w:r>
          </w:p>
          <w:p w:rsidR="00025951" w:rsidRDefault="00025951">
            <w:pPr>
              <w:pStyle w:val="TableContents"/>
              <w:jc w:val="both"/>
              <w:rPr>
                <w:rFonts w:ascii="Georgia" w:hAnsi="Georgia" w:cs="Verdana"/>
                <w:sz w:val="24"/>
              </w:rPr>
            </w:pPr>
          </w:p>
          <w:p w:rsidR="00025951" w:rsidRDefault="00025951">
            <w:pPr>
              <w:pStyle w:val="TableContents"/>
              <w:jc w:val="both"/>
              <w:rPr>
                <w:rFonts w:cs="Verdana"/>
              </w:rPr>
            </w:pP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</w:tr>
      <w:tr w:rsidR="003F374C" w:rsidTr="00A3525C">
        <w:trPr>
          <w:trHeight w:val="273"/>
        </w:trPr>
        <w:tc>
          <w:tcPr>
            <w:tcW w:w="979" w:type="dxa"/>
          </w:tcPr>
          <w:p w:rsidR="003F374C" w:rsidRDefault="00025951">
            <w:pPr>
              <w:pStyle w:val="TableContents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10</w:t>
            </w:r>
            <w:r w:rsidR="003F374C">
              <w:rPr>
                <w:rFonts w:cs="Verdana"/>
              </w:rPr>
              <w:t xml:space="preserve"> </w:t>
            </w:r>
          </w:p>
        </w:tc>
        <w:tc>
          <w:tcPr>
            <w:tcW w:w="3431" w:type="dxa"/>
          </w:tcPr>
          <w:p w:rsidR="003F374C" w:rsidRDefault="00025951" w:rsidP="00025951">
            <w:pPr>
              <w:pStyle w:val="TableContents"/>
              <w:tabs>
                <w:tab w:val="left" w:pos="735"/>
              </w:tabs>
              <w:jc w:val="both"/>
              <w:rPr>
                <w:rFonts w:ascii="Georgia" w:hAnsi="Georgia" w:cs="Verdana"/>
                <w:sz w:val="24"/>
                <w:szCs w:val="24"/>
              </w:rPr>
            </w:pPr>
            <w:r>
              <w:rPr>
                <w:rFonts w:ascii="Georgia" w:hAnsi="Georgia" w:cs="Verdana"/>
                <w:sz w:val="24"/>
                <w:szCs w:val="24"/>
              </w:rPr>
              <w:t>Final Testing/Crossing Date</w:t>
            </w:r>
          </w:p>
          <w:p w:rsidR="00025951" w:rsidRPr="00025951" w:rsidRDefault="00025951" w:rsidP="00025951">
            <w:pPr>
              <w:pStyle w:val="TableContents"/>
              <w:tabs>
                <w:tab w:val="left" w:pos="735"/>
              </w:tabs>
              <w:jc w:val="both"/>
              <w:rPr>
                <w:rFonts w:ascii="Georgia" w:hAnsi="Georgia" w:cs="Verdana"/>
                <w:sz w:val="24"/>
                <w:szCs w:val="24"/>
              </w:rPr>
            </w:pPr>
          </w:p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</w:tr>
      <w:tr w:rsidR="003F374C" w:rsidTr="00A3525C">
        <w:trPr>
          <w:trHeight w:val="518"/>
        </w:trPr>
        <w:tc>
          <w:tcPr>
            <w:tcW w:w="979" w:type="dxa"/>
          </w:tcPr>
          <w:p w:rsidR="003F374C" w:rsidRDefault="00025951">
            <w:pPr>
              <w:pStyle w:val="TableContents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11</w:t>
            </w:r>
          </w:p>
        </w:tc>
        <w:tc>
          <w:tcPr>
            <w:tcW w:w="3431" w:type="dxa"/>
          </w:tcPr>
          <w:p w:rsidR="003F374C" w:rsidRDefault="00025951">
            <w:pPr>
              <w:pStyle w:val="TableContents"/>
              <w:jc w:val="both"/>
              <w:rPr>
                <w:rFonts w:cs="Verdana"/>
              </w:rPr>
            </w:pPr>
            <w:r>
              <w:rPr>
                <w:rFonts w:ascii="Georgia" w:hAnsi="Georgia" w:cs="Verdana"/>
                <w:sz w:val="24"/>
              </w:rPr>
              <w:t>Probate</w:t>
            </w:r>
            <w:r w:rsidR="003F374C">
              <w:rPr>
                <w:rFonts w:cs="Verdana"/>
              </w:rPr>
              <w:t xml:space="preserve"> </w:t>
            </w:r>
          </w:p>
        </w:tc>
        <w:tc>
          <w:tcPr>
            <w:tcW w:w="2070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  <w:tc>
          <w:tcPr>
            <w:tcW w:w="4059" w:type="dxa"/>
          </w:tcPr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  <w:p w:rsidR="003F374C" w:rsidRDefault="003F374C">
            <w:pPr>
              <w:pStyle w:val="TableContents"/>
              <w:jc w:val="both"/>
              <w:rPr>
                <w:rFonts w:ascii="Georgia" w:hAnsi="Georgia" w:cs="Verdana"/>
              </w:rPr>
            </w:pPr>
          </w:p>
        </w:tc>
      </w:tr>
    </w:tbl>
    <w:p w:rsidR="003F374C" w:rsidRDefault="003F374C" w:rsidP="00922651">
      <w:pPr>
        <w:pStyle w:val="BodyText"/>
        <w:tabs>
          <w:tab w:val="left" w:pos="720"/>
        </w:tabs>
        <w:rPr>
          <w:rFonts w:ascii="Georgia" w:hAnsi="Georgia" w:cs="Verdana"/>
        </w:rPr>
      </w:pPr>
    </w:p>
    <w:p w:rsidR="00922651" w:rsidRDefault="00922651" w:rsidP="00922651">
      <w:pPr>
        <w:pStyle w:val="BodyText"/>
        <w:tabs>
          <w:tab w:val="left" w:pos="720"/>
        </w:tabs>
        <w:rPr>
          <w:rFonts w:ascii="Georgia" w:hAnsi="Georgia" w:cs="Verdana"/>
        </w:rPr>
      </w:pPr>
      <w:r>
        <w:rPr>
          <w:rFonts w:ascii="Georgia" w:hAnsi="Georgia" w:cs="Verdana"/>
        </w:rPr>
        <w:t>*Orientation Leader will need to complete his schedule before date can be set</w:t>
      </w:r>
    </w:p>
    <w:p w:rsidR="003F374C" w:rsidRDefault="003F374C">
      <w:pPr>
        <w:pStyle w:val="BodyText"/>
        <w:rPr>
          <w:rFonts w:ascii="Georgia" w:hAnsi="Georgia" w:cs="Verdana"/>
        </w:rPr>
      </w:pPr>
    </w:p>
    <w:p w:rsidR="00922651" w:rsidRPr="00922651" w:rsidRDefault="00922651" w:rsidP="00922651">
      <w:pPr>
        <w:pStyle w:val="BodyText"/>
        <w:jc w:val="both"/>
        <w:rPr>
          <w:sz w:val="36"/>
          <w:szCs w:val="36"/>
          <w:u w:val="single"/>
        </w:rPr>
      </w:pPr>
      <w:r>
        <w:rPr>
          <w:rFonts w:ascii="Georgia" w:hAnsi="Georgia" w:cs="Verdana"/>
          <w:sz w:val="36"/>
          <w:szCs w:val="36"/>
          <w:u w:val="single"/>
        </w:rPr>
        <w:t>If your chapter plans to hold an orientation process, p</w:t>
      </w:r>
      <w:r w:rsidRPr="00922651">
        <w:rPr>
          <w:rFonts w:ascii="Georgia" w:hAnsi="Georgia" w:cs="Verdana"/>
          <w:sz w:val="36"/>
          <w:szCs w:val="36"/>
          <w:u w:val="single"/>
        </w:rPr>
        <w:t xml:space="preserve">lease submit this </w:t>
      </w:r>
      <w:r>
        <w:rPr>
          <w:rFonts w:ascii="Georgia" w:hAnsi="Georgia" w:cs="Verdana"/>
          <w:sz w:val="36"/>
          <w:szCs w:val="36"/>
          <w:u w:val="single"/>
        </w:rPr>
        <w:t xml:space="preserve">report with your chapter report. </w:t>
      </w:r>
      <w:bookmarkStart w:id="0" w:name="_GoBack"/>
      <w:bookmarkEnd w:id="0"/>
    </w:p>
    <w:sectPr w:rsidR="00922651" w:rsidRPr="00922651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3072B5"/>
    <w:multiLevelType w:val="hybridMultilevel"/>
    <w:tmpl w:val="051EA6F4"/>
    <w:lvl w:ilvl="0" w:tplc="EDBCEB36">
      <w:start w:val="10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C"/>
    <w:rsid w:val="00025951"/>
    <w:rsid w:val="003F374C"/>
    <w:rsid w:val="00887A75"/>
    <w:rsid w:val="00922651"/>
    <w:rsid w:val="00A3525C"/>
    <w:rsid w:val="00F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Project%20initiation%20kick-off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kick-off report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cp:lastPrinted>2113-01-01T06:00:00Z</cp:lastPrinted>
  <dcterms:created xsi:type="dcterms:W3CDTF">2012-01-12T19:32:00Z</dcterms:created>
  <dcterms:modified xsi:type="dcterms:W3CDTF">2012-01-12T20:02:00Z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TC103804641033</vt:lpwstr>
  </property>
</Properties>
</file>